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695D" w:rsidRDefault="0047695D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47695D" w:rsidRDefault="00A816F4">
      <w:pPr>
        <w:pStyle w:val="Normlny1"/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PROTOKOL O VYBAVENÍ REKLAMÁCIE</w:t>
      </w:r>
    </w:p>
    <w:p w:rsidR="0047695D" w:rsidRDefault="00A816F4">
      <w:pPr>
        <w:pStyle w:val="Normlny1"/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Internetového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obchodu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198F" w:rsidRPr="00AE198F">
        <w:rPr>
          <w:rFonts w:ascii="Times New Roman" w:eastAsia="Times New Roman" w:hAnsi="Times New Roman" w:cs="Times New Roman"/>
          <w:b/>
          <w:sz w:val="24"/>
          <w:szCs w:val="24"/>
        </w:rPr>
        <w:t>https://bambukoko.com/</w:t>
      </w:r>
    </w:p>
    <w:p w:rsidR="00AE198F" w:rsidRPr="00F51657" w:rsidRDefault="00AE198F" w:rsidP="00AE198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FREDDO </w:t>
      </w:r>
      <w:proofErr w:type="spellStart"/>
      <w:r w:rsidRPr="00F5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s.r.o.</w:t>
      </w:r>
      <w:proofErr w:type="spellEnd"/>
      <w:r w:rsidRPr="00F51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51657">
        <w:rPr>
          <w:rFonts w:ascii="Times New Roman" w:eastAsia="Times New Roman" w:hAnsi="Times New Roman" w:cs="Times New Roman"/>
          <w:b/>
          <w:bCs/>
          <w:sz w:val="24"/>
          <w:szCs w:val="24"/>
        </w:rPr>
        <w:t>Ivánska</w:t>
      </w:r>
      <w:proofErr w:type="spellEnd"/>
      <w:r w:rsidRPr="00F516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cesta 13, 821 04 Bratislava</w:t>
      </w:r>
    </w:p>
    <w:p w:rsidR="00AE198F" w:rsidRDefault="00AE198F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47695D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Číslo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reklamácie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695D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prijatia:                            Dátum vybavenia:</w:t>
      </w:r>
    </w:p>
    <w:p w:rsidR="0047695D" w:rsidRDefault="0047695D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47695D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Reklamácia:             □ bola uznaná         □ nebola uznaná</w:t>
      </w:r>
    </w:p>
    <w:p w:rsidR="005D4AA6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Spôsob vybavenia reklamácie</w:t>
      </w:r>
      <w:r w:rsidR="005D4AA6">
        <w:rPr>
          <w:rFonts w:ascii="Times New Roman" w:eastAsia="Times New Roman" w:hAnsi="Times New Roman" w:cs="Times New Roman"/>
          <w:sz w:val="24"/>
          <w:szCs w:val="24"/>
        </w:rPr>
        <w:t xml:space="preserve"> v prípade jej uznania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D4AA6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□ výmena za nový kus   </w:t>
      </w:r>
    </w:p>
    <w:p w:rsidR="0047695D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vrátenie peňazí</w:t>
      </w:r>
    </w:p>
    <w:p w:rsidR="005D4AA6" w:rsidRDefault="005D4AA6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Zľava z kúpnej ceny</w:t>
      </w:r>
    </w:p>
    <w:p w:rsidR="0047695D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Oprava: ..........................................................................................................................</w:t>
      </w:r>
      <w:r w:rsidR="005D4AA6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47695D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 Iné:..................................................................................................................................</w:t>
      </w:r>
      <w:r w:rsidR="005D4AA6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A816F4" w:rsidRDefault="00A816F4" w:rsidP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Vyjadrenie predávajúceho:</w:t>
      </w:r>
    </w:p>
    <w:p w:rsidR="00A816F4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A816F4" w:rsidRDefault="00A816F4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5D4AA6" w:rsidRDefault="005D4AA6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prípade neuznania reklamácie, môžete sa obrátiť na </w:t>
      </w:r>
      <w:r w:rsidRPr="005D4AA6">
        <w:rPr>
          <w:rFonts w:ascii="Times New Roman" w:eastAsia="Times New Roman" w:hAnsi="Times New Roman" w:cs="Times New Roman"/>
          <w:sz w:val="24"/>
          <w:szCs w:val="24"/>
        </w:rPr>
        <w:t>vykonanie odborného posúdenia na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4AA6" w:rsidRDefault="005D4AA6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7695D" w:rsidRDefault="0047695D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47695D" w:rsidRDefault="0047695D">
      <w:pPr>
        <w:pStyle w:val="Normlny1"/>
        <w:spacing w:after="200"/>
        <w:rPr>
          <w:rFonts w:ascii="Times New Roman" w:eastAsia="Times New Roman" w:hAnsi="Times New Roman" w:cs="Times New Roman"/>
          <w:sz w:val="24"/>
          <w:szCs w:val="24"/>
        </w:rPr>
      </w:pPr>
    </w:p>
    <w:p w:rsidR="005D4AA6" w:rsidRDefault="005D4AA6" w:rsidP="00A816F4">
      <w:pPr>
        <w:pStyle w:val="Normlny1"/>
        <w:spacing w:after="2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 prípade neuznania reklamácie</w:t>
      </w:r>
      <w:r w:rsidR="00A816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16F4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ak spotrebiteľ reklamáciu výrobku uplatnil počas prvých 12 mesiacov od kúpy</w:t>
      </w:r>
      <w:r>
        <w:rPr>
          <w:rFonts w:ascii="Times New Roman" w:eastAsia="Times New Roman" w:hAnsi="Times New Roman" w:cs="Times New Roman"/>
          <w:sz w:val="24"/>
          <w:szCs w:val="24"/>
        </w:rPr>
        <w:t>, tvorí prílohu tohto protokolu odborné posúdenie</w:t>
      </w:r>
      <w:r w:rsidR="00A816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6F4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………………………………         </w:t>
      </w:r>
    </w:p>
    <w:p w:rsidR="00A816F4" w:rsidRDefault="00A816F4" w:rsidP="00A816F4">
      <w:pPr>
        <w:pStyle w:val="Normlny1"/>
        <w:tabs>
          <w:tab w:val="left" w:pos="4140"/>
        </w:tabs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Pečiatka a podpis            </w:t>
      </w:r>
    </w:p>
    <w:p w:rsidR="0047695D" w:rsidRDefault="0047695D">
      <w:pPr>
        <w:pStyle w:val="Normlny1"/>
      </w:pPr>
    </w:p>
    <w:sectPr w:rsidR="0047695D" w:rsidSect="0047695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5D"/>
    <w:rsid w:val="001F09DD"/>
    <w:rsid w:val="0047695D"/>
    <w:rsid w:val="005D4AA6"/>
    <w:rsid w:val="00A816F4"/>
    <w:rsid w:val="00AE198F"/>
    <w:rsid w:val="00F4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B7744"/>
  <w15:docId w15:val="{C7F1E558-331B-4090-BF5A-DA6A065B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0D06"/>
  </w:style>
  <w:style w:type="paragraph" w:styleId="Nadpis1">
    <w:name w:val="heading 1"/>
    <w:basedOn w:val="Normlny1"/>
    <w:next w:val="Normlny1"/>
    <w:rsid w:val="0047695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1"/>
    <w:next w:val="Normlny1"/>
    <w:rsid w:val="0047695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1"/>
    <w:next w:val="Normlny1"/>
    <w:rsid w:val="0047695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1"/>
    <w:next w:val="Normlny1"/>
    <w:rsid w:val="0047695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1"/>
    <w:next w:val="Normlny1"/>
    <w:rsid w:val="0047695D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1"/>
    <w:next w:val="Normlny1"/>
    <w:rsid w:val="0047695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47695D"/>
  </w:style>
  <w:style w:type="table" w:customStyle="1" w:styleId="TableNormal">
    <w:name w:val="Table Normal"/>
    <w:rsid w:val="004769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47695D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1"/>
    <w:next w:val="Normlny1"/>
    <w:rsid w:val="0047695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Anton</cp:lastModifiedBy>
  <cp:revision>2</cp:revision>
  <dcterms:created xsi:type="dcterms:W3CDTF">2020-06-23T08:29:00Z</dcterms:created>
  <dcterms:modified xsi:type="dcterms:W3CDTF">2020-06-23T08:29:00Z</dcterms:modified>
</cp:coreProperties>
</file>